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0AEA4" w14:textId="77777777" w:rsidR="00BA0E7C" w:rsidRPr="009737FE" w:rsidRDefault="00BA0E7C" w:rsidP="00BA0E7C">
      <w:pPr>
        <w:tabs>
          <w:tab w:val="left" w:pos="1780"/>
          <w:tab w:val="left" w:pos="2112"/>
          <w:tab w:val="left" w:pos="2292"/>
          <w:tab w:val="center" w:pos="4156"/>
        </w:tabs>
        <w:jc w:val="center"/>
        <w:outlineLvl w:val="0"/>
        <w:rPr>
          <w:b/>
          <w:bCs/>
          <w:sz w:val="28"/>
          <w:szCs w:val="28"/>
          <w:lang w:eastAsia="ar-SA"/>
        </w:rPr>
      </w:pPr>
      <w:proofErr w:type="spellStart"/>
      <w:r w:rsidRPr="009737FE">
        <w:rPr>
          <w:b/>
          <w:bCs/>
          <w:sz w:val="28"/>
          <w:szCs w:val="28"/>
          <w:lang w:eastAsia="ar-SA"/>
        </w:rPr>
        <w:t>Biochemdox</w:t>
      </w:r>
      <w:proofErr w:type="spellEnd"/>
      <w:r w:rsidRPr="009737FE">
        <w:rPr>
          <w:b/>
          <w:bCs/>
          <w:sz w:val="28"/>
          <w:szCs w:val="28"/>
          <w:lang w:eastAsia="ar-SA"/>
        </w:rPr>
        <w:t xml:space="preserve"> 35%</w:t>
      </w:r>
    </w:p>
    <w:p w14:paraId="14B8B328" w14:textId="77777777" w:rsidR="00BA0E7C" w:rsidRPr="009737FE" w:rsidRDefault="00BA0E7C" w:rsidP="00BA0E7C">
      <w:pPr>
        <w:tabs>
          <w:tab w:val="left" w:pos="1780"/>
          <w:tab w:val="left" w:pos="2112"/>
          <w:tab w:val="left" w:pos="2292"/>
          <w:tab w:val="center" w:pos="4156"/>
        </w:tabs>
        <w:jc w:val="center"/>
        <w:outlineLvl w:val="0"/>
        <w:rPr>
          <w:b/>
          <w:bCs/>
          <w:sz w:val="28"/>
          <w:szCs w:val="28"/>
          <w:lang w:eastAsia="ar-SA"/>
        </w:rPr>
      </w:pPr>
      <w:r w:rsidRPr="009737FE">
        <w:rPr>
          <w:b/>
          <w:bCs/>
          <w:sz w:val="28"/>
          <w:szCs w:val="28"/>
          <w:lang w:eastAsia="ar-SA"/>
        </w:rPr>
        <w:t>W.S.P</w:t>
      </w:r>
    </w:p>
    <w:p w14:paraId="0CBDB663" w14:textId="77777777" w:rsidR="00BA0E7C" w:rsidRDefault="00BA0E7C" w:rsidP="009737FE">
      <w:pPr>
        <w:tabs>
          <w:tab w:val="left" w:pos="1780"/>
          <w:tab w:val="left" w:pos="2112"/>
          <w:tab w:val="left" w:pos="2292"/>
          <w:tab w:val="center" w:pos="4156"/>
        </w:tabs>
        <w:jc w:val="center"/>
        <w:outlineLvl w:val="0"/>
        <w:rPr>
          <w:sz w:val="32"/>
          <w:szCs w:val="32"/>
          <w:lang w:eastAsia="ar-SA" w:bidi="ar-EG"/>
        </w:rPr>
      </w:pPr>
      <w:r w:rsidRPr="009737FE">
        <w:rPr>
          <w:b/>
          <w:bCs/>
          <w:sz w:val="28"/>
          <w:szCs w:val="28"/>
          <w:lang w:eastAsia="ar-SA"/>
        </w:rPr>
        <w:t>(</w:t>
      </w:r>
      <w:r w:rsidRPr="009737FE">
        <w:rPr>
          <w:b/>
          <w:bCs/>
          <w:i/>
          <w:iCs/>
          <w:sz w:val="28"/>
          <w:szCs w:val="28"/>
          <w:lang w:eastAsia="ar-SA"/>
        </w:rPr>
        <w:t>For vet. use onl</w:t>
      </w:r>
      <w:r w:rsidRPr="009737FE">
        <w:rPr>
          <w:b/>
          <w:bCs/>
          <w:sz w:val="28"/>
          <w:szCs w:val="28"/>
          <w:lang w:eastAsia="ar-SA"/>
        </w:rPr>
        <w:t>y)</w:t>
      </w:r>
    </w:p>
    <w:p w14:paraId="650AB7EC" w14:textId="77777777" w:rsidR="009737FE" w:rsidRPr="009737FE" w:rsidRDefault="009737FE" w:rsidP="009737FE">
      <w:pPr>
        <w:tabs>
          <w:tab w:val="left" w:pos="6808"/>
          <w:tab w:val="right" w:pos="8550"/>
        </w:tabs>
        <w:outlineLvl w:val="0"/>
        <w:rPr>
          <w:b/>
          <w:bCs/>
          <w:lang w:eastAsia="ar-SA"/>
        </w:rPr>
      </w:pPr>
      <w:proofErr w:type="spellStart"/>
      <w:r w:rsidRPr="009737FE">
        <w:rPr>
          <w:b/>
          <w:bCs/>
          <w:lang w:eastAsia="ar-SA"/>
        </w:rPr>
        <w:t>Compostion</w:t>
      </w:r>
      <w:proofErr w:type="spellEnd"/>
      <w:r w:rsidRPr="009737FE">
        <w:rPr>
          <w:b/>
          <w:bCs/>
          <w:lang w:eastAsia="ar-SA"/>
        </w:rPr>
        <w:t>:</w:t>
      </w:r>
    </w:p>
    <w:p w14:paraId="673ECF45" w14:textId="77777777" w:rsidR="009737FE" w:rsidRPr="009737FE" w:rsidRDefault="009737FE" w:rsidP="009737FE">
      <w:pPr>
        <w:tabs>
          <w:tab w:val="left" w:pos="6808"/>
          <w:tab w:val="right" w:pos="8550"/>
        </w:tabs>
        <w:outlineLvl w:val="0"/>
        <w:rPr>
          <w:rtl/>
          <w:lang w:eastAsia="ar-SA"/>
        </w:rPr>
      </w:pPr>
      <w:r w:rsidRPr="009737FE">
        <w:rPr>
          <w:lang w:eastAsia="ar-SA"/>
        </w:rPr>
        <w:t>Each 1 gm contains:</w:t>
      </w:r>
    </w:p>
    <w:p w14:paraId="6FA2718A" w14:textId="77777777" w:rsidR="009737FE" w:rsidRPr="009737FE" w:rsidRDefault="009737FE" w:rsidP="009737FE">
      <w:pPr>
        <w:rPr>
          <w:lang w:eastAsia="ar-SA" w:bidi="ar-EG"/>
        </w:rPr>
      </w:pPr>
      <w:r w:rsidRPr="009737FE">
        <w:rPr>
          <w:lang w:eastAsia="ar-SA"/>
        </w:rPr>
        <w:t xml:space="preserve">Doxycycline </w:t>
      </w:r>
      <w:proofErr w:type="spellStart"/>
      <w:r>
        <w:rPr>
          <w:lang w:eastAsia="ar-SA"/>
        </w:rPr>
        <w:t>hyclate</w:t>
      </w:r>
      <w:proofErr w:type="spellEnd"/>
      <w:r w:rsidRPr="009737FE">
        <w:rPr>
          <w:lang w:eastAsia="ar-SA"/>
        </w:rPr>
        <w:t xml:space="preserve"> 400 mg</w:t>
      </w:r>
      <w:r>
        <w:rPr>
          <w:lang w:eastAsia="ar-SA" w:bidi="ar-EG"/>
        </w:rPr>
        <w:t xml:space="preserve"> </w:t>
      </w:r>
      <w:r>
        <w:rPr>
          <w:lang w:eastAsia="ar-SA"/>
        </w:rPr>
        <w:t>(E</w:t>
      </w:r>
      <w:r w:rsidRPr="009737FE">
        <w:rPr>
          <w:lang w:eastAsia="ar-SA"/>
        </w:rPr>
        <w:t>q. To doxycycline base 346.641 mg)</w:t>
      </w:r>
    </w:p>
    <w:p w14:paraId="45EAB56A" w14:textId="77777777" w:rsidR="009737FE" w:rsidRPr="009737FE" w:rsidRDefault="009737FE" w:rsidP="009737FE">
      <w:pPr>
        <w:tabs>
          <w:tab w:val="left" w:pos="6316"/>
          <w:tab w:val="left" w:pos="8124"/>
          <w:tab w:val="left" w:pos="8266"/>
          <w:tab w:val="right" w:pos="9318"/>
        </w:tabs>
        <w:outlineLvl w:val="0"/>
        <w:rPr>
          <w:rtl/>
          <w:lang w:eastAsia="ar-SA"/>
        </w:rPr>
      </w:pPr>
    </w:p>
    <w:p w14:paraId="583E8E21" w14:textId="77777777" w:rsidR="009737FE" w:rsidRPr="009737FE" w:rsidRDefault="009737FE" w:rsidP="009737FE">
      <w:pPr>
        <w:tabs>
          <w:tab w:val="left" w:pos="6316"/>
          <w:tab w:val="right" w:pos="8596"/>
        </w:tabs>
        <w:outlineLvl w:val="0"/>
        <w:rPr>
          <w:b/>
          <w:bCs/>
          <w:lang w:eastAsia="ar-SA"/>
        </w:rPr>
      </w:pPr>
      <w:r w:rsidRPr="009737FE">
        <w:rPr>
          <w:b/>
          <w:bCs/>
          <w:lang w:eastAsia="ar-SA"/>
        </w:rPr>
        <w:t>Properties:</w:t>
      </w:r>
    </w:p>
    <w:p w14:paraId="72DF7408" w14:textId="77777777" w:rsidR="009737FE" w:rsidRPr="009737FE" w:rsidRDefault="009737FE" w:rsidP="009737FE">
      <w:pPr>
        <w:rPr>
          <w:lang w:eastAsia="ar-SA"/>
        </w:rPr>
      </w:pPr>
      <w:r w:rsidRPr="009737FE">
        <w:rPr>
          <w:lang w:eastAsia="ar-SA"/>
        </w:rPr>
        <w:t>Doxycycli</w:t>
      </w:r>
      <w:r w:rsidR="00154852">
        <w:rPr>
          <w:lang w:eastAsia="ar-SA"/>
        </w:rPr>
        <w:t>ne, a tetracycline derivative has</w:t>
      </w:r>
      <w:r w:rsidR="00734142">
        <w:rPr>
          <w:lang w:eastAsia="ar-SA"/>
        </w:rPr>
        <w:t xml:space="preserve"> a</w:t>
      </w:r>
      <w:r w:rsidR="00154852">
        <w:rPr>
          <w:lang w:eastAsia="ar-SA"/>
        </w:rPr>
        <w:t xml:space="preserve"> </w:t>
      </w:r>
      <w:r w:rsidR="00154852" w:rsidRPr="009737FE">
        <w:rPr>
          <w:lang w:eastAsia="ar-SA"/>
        </w:rPr>
        <w:t>bacteriostatic</w:t>
      </w:r>
      <w:r w:rsidR="00734142">
        <w:rPr>
          <w:lang w:eastAsia="ar-SA"/>
        </w:rPr>
        <w:t xml:space="preserve"> effect</w:t>
      </w:r>
      <w:r w:rsidRPr="009737FE">
        <w:rPr>
          <w:lang w:eastAsia="ar-SA"/>
        </w:rPr>
        <w:t xml:space="preserve"> against </w:t>
      </w:r>
      <w:r w:rsidRPr="009737FE">
        <w:rPr>
          <w:i/>
          <w:iCs/>
          <w:lang w:eastAsia="ar-SA"/>
        </w:rPr>
        <w:t xml:space="preserve">aerobic and anaerobic gram-positive and </w:t>
      </w:r>
      <w:r w:rsidRPr="009737FE">
        <w:rPr>
          <w:lang w:eastAsia="ar-SA"/>
        </w:rPr>
        <w:t>gram-negative bacteria</w:t>
      </w:r>
      <w:r w:rsidRPr="009737FE">
        <w:rPr>
          <w:i/>
          <w:iCs/>
          <w:lang w:eastAsia="ar-SA"/>
        </w:rPr>
        <w:t>, Rickettsia, Chlamydia, Mycoplasma, spirochaetes and Protozoa.</w:t>
      </w:r>
    </w:p>
    <w:p w14:paraId="01735444" w14:textId="77777777" w:rsidR="009737FE" w:rsidRPr="009737FE" w:rsidRDefault="009737FE" w:rsidP="00154852">
      <w:pPr>
        <w:rPr>
          <w:lang w:eastAsia="ar-SA"/>
        </w:rPr>
      </w:pPr>
      <w:r w:rsidRPr="009737FE">
        <w:rPr>
          <w:lang w:eastAsia="ar-SA"/>
        </w:rPr>
        <w:t xml:space="preserve">Doxycycline inhibits bacterial protein synthesis intracellularly by binding on the 30-S ribosome subunits. This interferes with binding of </w:t>
      </w:r>
      <w:proofErr w:type="spellStart"/>
      <w:r w:rsidRPr="009737FE">
        <w:rPr>
          <w:lang w:eastAsia="ar-SA"/>
        </w:rPr>
        <w:t>aminoacetyl</w:t>
      </w:r>
      <w:proofErr w:type="spellEnd"/>
      <w:r w:rsidRPr="009737FE">
        <w:rPr>
          <w:lang w:eastAsia="ar-SA"/>
        </w:rPr>
        <w:t>-tRNA to the acceptor site on the mRNA ribosome complex and prevents coupling of amino acids to the elongating</w:t>
      </w:r>
      <w:r w:rsidR="00154852">
        <w:rPr>
          <w:lang w:eastAsia="ar-SA"/>
        </w:rPr>
        <w:t xml:space="preserve"> peptide chains.</w:t>
      </w:r>
    </w:p>
    <w:p w14:paraId="407463D5" w14:textId="77777777" w:rsidR="009737FE" w:rsidRPr="009737FE" w:rsidRDefault="009737FE" w:rsidP="009737FE">
      <w:pPr>
        <w:rPr>
          <w:lang w:eastAsia="ar-SA"/>
        </w:rPr>
      </w:pPr>
    </w:p>
    <w:p w14:paraId="4C26C5E2" w14:textId="77777777" w:rsidR="009737FE" w:rsidRPr="009737FE" w:rsidRDefault="009737FE" w:rsidP="009737FE">
      <w:pPr>
        <w:tabs>
          <w:tab w:val="left" w:pos="3660"/>
        </w:tabs>
        <w:rPr>
          <w:b/>
          <w:bCs/>
          <w:lang w:eastAsia="ar-SA"/>
        </w:rPr>
      </w:pPr>
      <w:r w:rsidRPr="009737FE">
        <w:rPr>
          <w:b/>
          <w:bCs/>
          <w:lang w:eastAsia="ar-SA"/>
        </w:rPr>
        <w:t>Indications:</w:t>
      </w:r>
    </w:p>
    <w:p w14:paraId="06825CCD" w14:textId="77777777" w:rsidR="009737FE" w:rsidRPr="009737FE" w:rsidRDefault="009737FE" w:rsidP="009737FE">
      <w:pPr>
        <w:rPr>
          <w:lang w:eastAsia="ar-SA"/>
        </w:rPr>
      </w:pPr>
      <w:r w:rsidRPr="009737FE">
        <w:rPr>
          <w:b/>
          <w:bCs/>
          <w:u w:val="single"/>
          <w:lang w:eastAsia="ar-SA"/>
        </w:rPr>
        <w:t>Pig:</w:t>
      </w:r>
    </w:p>
    <w:p w14:paraId="522ED4F3" w14:textId="77777777" w:rsidR="009737FE" w:rsidRPr="009737FE" w:rsidRDefault="009737FE" w:rsidP="009737FE">
      <w:pPr>
        <w:rPr>
          <w:lang w:eastAsia="ar-SA"/>
        </w:rPr>
      </w:pPr>
      <w:r w:rsidRPr="009737FE">
        <w:rPr>
          <w:lang w:eastAsia="ar-SA"/>
        </w:rPr>
        <w:t>Treatment of the following specified infections of the respiratory tract caused by micro-organisms susceptible to doxycycline as:</w:t>
      </w:r>
    </w:p>
    <w:p w14:paraId="69AC5C1F" w14:textId="77777777" w:rsidR="009737FE" w:rsidRPr="009737FE" w:rsidRDefault="009737FE" w:rsidP="009737FE">
      <w:pPr>
        <w:rPr>
          <w:lang w:eastAsia="ar-SA"/>
        </w:rPr>
      </w:pPr>
      <w:r w:rsidRPr="009737FE">
        <w:rPr>
          <w:lang w:eastAsia="ar-SA"/>
        </w:rPr>
        <w:t xml:space="preserve">- Atrophic rhinitis caused by </w:t>
      </w:r>
      <w:r w:rsidRPr="009737FE">
        <w:rPr>
          <w:i/>
          <w:iCs/>
          <w:lang w:eastAsia="ar-SA"/>
        </w:rPr>
        <w:t>Pasteurella</w:t>
      </w:r>
      <w:r w:rsidRPr="009737FE">
        <w:rPr>
          <w:lang w:eastAsia="ar-SA"/>
        </w:rPr>
        <w:t xml:space="preserve"> </w:t>
      </w:r>
      <w:proofErr w:type="spellStart"/>
      <w:r w:rsidRPr="009737FE">
        <w:rPr>
          <w:i/>
          <w:iCs/>
          <w:lang w:eastAsia="ar-SA"/>
        </w:rPr>
        <w:t>multocida</w:t>
      </w:r>
      <w:proofErr w:type="spellEnd"/>
      <w:r w:rsidRPr="009737FE">
        <w:rPr>
          <w:i/>
          <w:iCs/>
          <w:lang w:eastAsia="ar-SA"/>
        </w:rPr>
        <w:t xml:space="preserve"> and Bordetella </w:t>
      </w:r>
      <w:proofErr w:type="spellStart"/>
      <w:proofErr w:type="gramStart"/>
      <w:r w:rsidRPr="009737FE">
        <w:rPr>
          <w:i/>
          <w:iCs/>
          <w:lang w:eastAsia="ar-SA"/>
        </w:rPr>
        <w:t>bronchiseptica</w:t>
      </w:r>
      <w:proofErr w:type="spellEnd"/>
      <w:r w:rsidRPr="009737FE">
        <w:rPr>
          <w:lang w:eastAsia="ar-SA"/>
        </w:rPr>
        <w:t>;</w:t>
      </w:r>
      <w:proofErr w:type="gramEnd"/>
      <w:r w:rsidRPr="009737FE">
        <w:rPr>
          <w:lang w:eastAsia="ar-SA"/>
        </w:rPr>
        <w:t xml:space="preserve"> </w:t>
      </w:r>
    </w:p>
    <w:p w14:paraId="1456F60B" w14:textId="77777777" w:rsidR="009737FE" w:rsidRPr="009737FE" w:rsidRDefault="009737FE" w:rsidP="009737FE">
      <w:pPr>
        <w:rPr>
          <w:i/>
          <w:iCs/>
          <w:lang w:eastAsia="ar-SA"/>
        </w:rPr>
      </w:pPr>
      <w:r w:rsidRPr="009737FE">
        <w:rPr>
          <w:lang w:eastAsia="ar-SA"/>
        </w:rPr>
        <w:t xml:space="preserve">- Bronchopneumonia caused by </w:t>
      </w:r>
      <w:r w:rsidRPr="009737FE">
        <w:rPr>
          <w:i/>
          <w:iCs/>
          <w:lang w:eastAsia="ar-SA"/>
        </w:rPr>
        <w:t xml:space="preserve">Pasteurella </w:t>
      </w:r>
      <w:proofErr w:type="spellStart"/>
      <w:r w:rsidRPr="009737FE">
        <w:rPr>
          <w:i/>
          <w:iCs/>
          <w:lang w:eastAsia="ar-SA"/>
        </w:rPr>
        <w:t>multocida</w:t>
      </w:r>
      <w:proofErr w:type="spellEnd"/>
      <w:r w:rsidRPr="009737FE">
        <w:rPr>
          <w:i/>
          <w:iCs/>
          <w:lang w:eastAsia="ar-SA"/>
        </w:rPr>
        <w:t xml:space="preserve">, Streptococcus suis and Mycoplasma </w:t>
      </w:r>
      <w:proofErr w:type="spellStart"/>
      <w:proofErr w:type="gramStart"/>
      <w:r w:rsidRPr="009737FE">
        <w:rPr>
          <w:i/>
          <w:iCs/>
          <w:lang w:eastAsia="ar-SA"/>
        </w:rPr>
        <w:t>hyorhinis</w:t>
      </w:r>
      <w:proofErr w:type="spellEnd"/>
      <w:r w:rsidRPr="009737FE">
        <w:rPr>
          <w:i/>
          <w:iCs/>
          <w:lang w:eastAsia="ar-SA"/>
        </w:rPr>
        <w:t>;</w:t>
      </w:r>
      <w:proofErr w:type="gramEnd"/>
    </w:p>
    <w:p w14:paraId="6729C33C" w14:textId="77777777" w:rsidR="009737FE" w:rsidRPr="009737FE" w:rsidRDefault="009737FE" w:rsidP="009737FE">
      <w:pPr>
        <w:rPr>
          <w:lang w:eastAsia="ar-SA"/>
        </w:rPr>
      </w:pPr>
      <w:r w:rsidRPr="009737FE">
        <w:rPr>
          <w:lang w:eastAsia="ar-SA"/>
        </w:rPr>
        <w:t xml:space="preserve">- Pleuropneumonia caused by </w:t>
      </w:r>
      <w:r w:rsidRPr="009737FE">
        <w:rPr>
          <w:i/>
          <w:iCs/>
          <w:lang w:eastAsia="ar-SA"/>
        </w:rPr>
        <w:t xml:space="preserve">Actinobacillus </w:t>
      </w:r>
      <w:proofErr w:type="spellStart"/>
      <w:r w:rsidRPr="009737FE">
        <w:rPr>
          <w:i/>
          <w:iCs/>
          <w:lang w:eastAsia="ar-SA"/>
        </w:rPr>
        <w:t>pleuropneumoniae</w:t>
      </w:r>
      <w:proofErr w:type="spellEnd"/>
      <w:r w:rsidRPr="009737FE">
        <w:rPr>
          <w:lang w:eastAsia="ar-SA"/>
        </w:rPr>
        <w:t>.</w:t>
      </w:r>
    </w:p>
    <w:p w14:paraId="4833BA53" w14:textId="77777777" w:rsidR="009737FE" w:rsidRPr="009737FE" w:rsidRDefault="009737FE" w:rsidP="009737FE">
      <w:pPr>
        <w:rPr>
          <w:b/>
          <w:bCs/>
          <w:u w:val="single"/>
          <w:lang w:eastAsia="ar-SA"/>
        </w:rPr>
      </w:pPr>
      <w:r w:rsidRPr="009737FE">
        <w:rPr>
          <w:b/>
          <w:bCs/>
          <w:u w:val="single"/>
          <w:lang w:eastAsia="ar-SA"/>
        </w:rPr>
        <w:t>Broiler Chickens:</w:t>
      </w:r>
    </w:p>
    <w:p w14:paraId="037FE0B7" w14:textId="77777777" w:rsidR="009737FE" w:rsidRPr="009737FE" w:rsidRDefault="009737FE" w:rsidP="009737FE">
      <w:pPr>
        <w:rPr>
          <w:lang w:eastAsia="ar-SA"/>
        </w:rPr>
      </w:pPr>
      <w:r w:rsidRPr="009737FE">
        <w:rPr>
          <w:lang w:eastAsia="ar-SA"/>
        </w:rPr>
        <w:t xml:space="preserve">- Infections of the respiratory tract caused by </w:t>
      </w:r>
      <w:r w:rsidRPr="009737FE">
        <w:rPr>
          <w:i/>
          <w:iCs/>
          <w:lang w:eastAsia="ar-SA"/>
        </w:rPr>
        <w:t xml:space="preserve">Mycoplasma spp., Escherichia coli, </w:t>
      </w:r>
      <w:proofErr w:type="spellStart"/>
      <w:r w:rsidRPr="009737FE">
        <w:rPr>
          <w:i/>
          <w:iCs/>
          <w:lang w:eastAsia="ar-SA"/>
        </w:rPr>
        <w:t>Haemophilus</w:t>
      </w:r>
      <w:proofErr w:type="spellEnd"/>
      <w:r w:rsidRPr="009737FE">
        <w:rPr>
          <w:i/>
          <w:iCs/>
          <w:lang w:eastAsia="ar-SA"/>
        </w:rPr>
        <w:t xml:space="preserve">, </w:t>
      </w:r>
      <w:proofErr w:type="spellStart"/>
      <w:r w:rsidRPr="009737FE">
        <w:rPr>
          <w:i/>
          <w:iCs/>
          <w:lang w:eastAsia="ar-SA"/>
        </w:rPr>
        <w:t>paragallinarum</w:t>
      </w:r>
      <w:proofErr w:type="spellEnd"/>
      <w:r w:rsidRPr="009737FE">
        <w:rPr>
          <w:i/>
          <w:iCs/>
          <w:lang w:eastAsia="ar-SA"/>
        </w:rPr>
        <w:t xml:space="preserve"> </w:t>
      </w:r>
      <w:r w:rsidRPr="009737FE">
        <w:rPr>
          <w:lang w:eastAsia="ar-SA"/>
        </w:rPr>
        <w:t>and</w:t>
      </w:r>
      <w:r w:rsidRPr="009737FE">
        <w:rPr>
          <w:i/>
          <w:iCs/>
          <w:lang w:eastAsia="ar-SA"/>
        </w:rPr>
        <w:t xml:space="preserve"> Bordetella </w:t>
      </w:r>
      <w:proofErr w:type="gramStart"/>
      <w:r w:rsidRPr="009737FE">
        <w:rPr>
          <w:i/>
          <w:iCs/>
          <w:lang w:eastAsia="ar-SA"/>
        </w:rPr>
        <w:t>avium;</w:t>
      </w:r>
      <w:proofErr w:type="gramEnd"/>
      <w:r w:rsidRPr="009737FE">
        <w:rPr>
          <w:lang w:eastAsia="ar-SA"/>
        </w:rPr>
        <w:t xml:space="preserve"> </w:t>
      </w:r>
    </w:p>
    <w:p w14:paraId="5BDC88CC" w14:textId="77777777" w:rsidR="009737FE" w:rsidRPr="009737FE" w:rsidRDefault="009737FE" w:rsidP="009737FE">
      <w:pPr>
        <w:rPr>
          <w:lang w:eastAsia="ar-SA"/>
        </w:rPr>
      </w:pPr>
      <w:r w:rsidRPr="009737FE">
        <w:rPr>
          <w:lang w:eastAsia="ar-SA"/>
        </w:rPr>
        <w:t xml:space="preserve">- Enteritis caused by </w:t>
      </w:r>
      <w:r w:rsidRPr="009737FE">
        <w:rPr>
          <w:i/>
          <w:iCs/>
          <w:lang w:eastAsia="ar-SA"/>
        </w:rPr>
        <w:t xml:space="preserve">Clostridium perfringens and Clostridium </w:t>
      </w:r>
      <w:proofErr w:type="spellStart"/>
      <w:r w:rsidRPr="009737FE">
        <w:rPr>
          <w:i/>
          <w:iCs/>
          <w:lang w:eastAsia="ar-SA"/>
        </w:rPr>
        <w:t>colinum</w:t>
      </w:r>
      <w:proofErr w:type="spellEnd"/>
      <w:r w:rsidRPr="009737FE">
        <w:rPr>
          <w:lang w:eastAsia="ar-SA"/>
        </w:rPr>
        <w:t>.</w:t>
      </w:r>
    </w:p>
    <w:p w14:paraId="3678DC6B" w14:textId="77777777" w:rsidR="009737FE" w:rsidRPr="009737FE" w:rsidRDefault="009737FE" w:rsidP="009737FE">
      <w:pPr>
        <w:rPr>
          <w:lang w:eastAsia="ar-SA"/>
        </w:rPr>
      </w:pPr>
    </w:p>
    <w:p w14:paraId="55ACB456" w14:textId="77777777" w:rsidR="009737FE" w:rsidRPr="009737FE" w:rsidRDefault="009737FE" w:rsidP="009737FE">
      <w:pPr>
        <w:outlineLvl w:val="0"/>
        <w:rPr>
          <w:b/>
          <w:bCs/>
          <w:lang w:eastAsia="ar-SA"/>
        </w:rPr>
      </w:pPr>
      <w:r w:rsidRPr="009737FE">
        <w:rPr>
          <w:b/>
          <w:bCs/>
          <w:lang w:eastAsia="ar-SA"/>
        </w:rPr>
        <w:t>Target species:</w:t>
      </w:r>
    </w:p>
    <w:p w14:paraId="5D8F1B4F" w14:textId="77777777" w:rsidR="009737FE" w:rsidRPr="009737FE" w:rsidRDefault="009737FE" w:rsidP="009737FE">
      <w:pPr>
        <w:outlineLvl w:val="0"/>
        <w:rPr>
          <w:b/>
          <w:bCs/>
          <w:lang w:eastAsia="ar-SA"/>
        </w:rPr>
      </w:pPr>
      <w:r w:rsidRPr="009737FE">
        <w:rPr>
          <w:lang w:eastAsia="ar-SA"/>
        </w:rPr>
        <w:t>Pig and Broiler chickens.</w:t>
      </w:r>
    </w:p>
    <w:p w14:paraId="56179E42" w14:textId="77777777" w:rsidR="009737FE" w:rsidRPr="009737FE" w:rsidRDefault="009737FE" w:rsidP="009737FE">
      <w:pPr>
        <w:outlineLvl w:val="0"/>
        <w:rPr>
          <w:b/>
          <w:bCs/>
          <w:lang w:eastAsia="ar-SA"/>
        </w:rPr>
      </w:pPr>
    </w:p>
    <w:p w14:paraId="631F2DC7" w14:textId="77777777" w:rsidR="009737FE" w:rsidRPr="009737FE" w:rsidRDefault="009737FE" w:rsidP="009737FE">
      <w:pPr>
        <w:outlineLvl w:val="0"/>
        <w:rPr>
          <w:b/>
          <w:bCs/>
          <w:lang w:eastAsia="ar-SA"/>
        </w:rPr>
      </w:pPr>
      <w:r w:rsidRPr="009737FE">
        <w:rPr>
          <w:b/>
          <w:bCs/>
          <w:lang w:eastAsia="ar-SA"/>
        </w:rPr>
        <w:t>Dosage of Administration:</w:t>
      </w:r>
    </w:p>
    <w:p w14:paraId="3E2C2966" w14:textId="77777777" w:rsidR="009737FE" w:rsidRPr="009737FE" w:rsidRDefault="009737FE" w:rsidP="009737FE">
      <w:pPr>
        <w:outlineLvl w:val="0"/>
        <w:rPr>
          <w:b/>
          <w:bCs/>
          <w:lang w:eastAsia="ar-SA"/>
        </w:rPr>
      </w:pPr>
      <w:r w:rsidRPr="009737FE">
        <w:rPr>
          <w:b/>
          <w:bCs/>
          <w:lang w:eastAsia="ar-SA"/>
        </w:rPr>
        <w:t xml:space="preserve">Route: </w:t>
      </w:r>
      <w:r w:rsidRPr="009737FE">
        <w:rPr>
          <w:lang w:eastAsia="ar-SA"/>
        </w:rPr>
        <w:t>Orally via drinking water</w:t>
      </w:r>
    </w:p>
    <w:p w14:paraId="3F3CFC6E" w14:textId="77777777" w:rsidR="009737FE" w:rsidRPr="009737FE" w:rsidRDefault="009737FE" w:rsidP="009737FE">
      <w:pPr>
        <w:rPr>
          <w:lang w:eastAsia="ar-SA"/>
        </w:rPr>
      </w:pPr>
      <w:r w:rsidRPr="009737FE">
        <w:rPr>
          <w:b/>
          <w:bCs/>
          <w:lang w:eastAsia="ar-SA"/>
        </w:rPr>
        <w:t>Pig</w:t>
      </w:r>
      <w:r w:rsidRPr="009737FE">
        <w:rPr>
          <w:lang w:eastAsia="ar-SA"/>
        </w:rPr>
        <w:t>: 1 g equivalent to one day of treatment of 26.7 kg pig for 5 days.</w:t>
      </w:r>
    </w:p>
    <w:p w14:paraId="21ACE1A7" w14:textId="77777777" w:rsidR="009737FE" w:rsidRPr="009737FE" w:rsidRDefault="009737FE" w:rsidP="009737FE">
      <w:pPr>
        <w:rPr>
          <w:lang w:eastAsia="ar-SA"/>
        </w:rPr>
      </w:pPr>
      <w:r w:rsidRPr="009737FE">
        <w:rPr>
          <w:b/>
          <w:bCs/>
          <w:lang w:eastAsia="ar-SA"/>
        </w:rPr>
        <w:t xml:space="preserve">Broiler Chickens: </w:t>
      </w:r>
      <w:r w:rsidRPr="009737FE">
        <w:rPr>
          <w:lang w:eastAsia="ar-SA"/>
        </w:rPr>
        <w:t>625 mg / liter for 3-5 consecutive days.</w:t>
      </w:r>
    </w:p>
    <w:p w14:paraId="00598768" w14:textId="77777777" w:rsidR="002B762E" w:rsidRDefault="002B762E" w:rsidP="009737FE">
      <w:pPr>
        <w:outlineLvl w:val="0"/>
        <w:rPr>
          <w:b/>
          <w:bCs/>
          <w:u w:val="single"/>
          <w:lang w:eastAsia="ar-SA"/>
        </w:rPr>
      </w:pPr>
    </w:p>
    <w:p w14:paraId="05AC5C0E" w14:textId="77777777" w:rsidR="009737FE" w:rsidRPr="009737FE" w:rsidRDefault="009737FE" w:rsidP="009737FE">
      <w:pPr>
        <w:outlineLvl w:val="0"/>
        <w:rPr>
          <w:b/>
          <w:bCs/>
          <w:u w:val="single"/>
          <w:lang w:eastAsia="ar-SA"/>
        </w:rPr>
      </w:pPr>
      <w:r w:rsidRPr="009737FE">
        <w:rPr>
          <w:b/>
          <w:bCs/>
          <w:u w:val="single"/>
          <w:lang w:eastAsia="ar-SA"/>
        </w:rPr>
        <w:t>Warning &amp; Precautions:</w:t>
      </w:r>
    </w:p>
    <w:p w14:paraId="40542C33" w14:textId="77777777" w:rsidR="009737FE" w:rsidRPr="009737FE" w:rsidRDefault="009737FE" w:rsidP="009737FE">
      <w:pPr>
        <w:tabs>
          <w:tab w:val="left" w:pos="1140"/>
        </w:tabs>
        <w:rPr>
          <w:lang w:eastAsia="ar-SA"/>
        </w:rPr>
      </w:pPr>
      <w:r w:rsidRPr="009737FE">
        <w:rPr>
          <w:lang w:eastAsia="ar-SA"/>
        </w:rPr>
        <w:t>Use of the product should be based on susceptibility testing.</w:t>
      </w:r>
    </w:p>
    <w:p w14:paraId="783081B1" w14:textId="77777777" w:rsidR="009737FE" w:rsidRPr="009737FE" w:rsidRDefault="009737FE" w:rsidP="009737FE">
      <w:pPr>
        <w:rPr>
          <w:b/>
          <w:bCs/>
          <w:u w:val="single"/>
          <w:lang w:eastAsia="ar-SA"/>
        </w:rPr>
      </w:pPr>
    </w:p>
    <w:p w14:paraId="77EC6333" w14:textId="77777777" w:rsidR="009737FE" w:rsidRPr="009737FE" w:rsidRDefault="009737FE" w:rsidP="009737FE">
      <w:pPr>
        <w:rPr>
          <w:b/>
          <w:bCs/>
          <w:u w:val="single"/>
          <w:lang w:eastAsia="ar-SA"/>
        </w:rPr>
      </w:pPr>
      <w:r w:rsidRPr="009737FE">
        <w:rPr>
          <w:b/>
          <w:bCs/>
          <w:u w:val="single"/>
          <w:lang w:eastAsia="ar-SA"/>
        </w:rPr>
        <w:t>Contra – Indications:</w:t>
      </w:r>
    </w:p>
    <w:p w14:paraId="42A69E21" w14:textId="77777777" w:rsidR="009737FE" w:rsidRPr="009737FE" w:rsidRDefault="009737FE" w:rsidP="009737FE">
      <w:pPr>
        <w:tabs>
          <w:tab w:val="left" w:pos="3660"/>
        </w:tabs>
        <w:rPr>
          <w:lang w:eastAsia="ar-SA"/>
        </w:rPr>
      </w:pPr>
      <w:r w:rsidRPr="009737FE">
        <w:rPr>
          <w:lang w:eastAsia="ar-SA"/>
        </w:rPr>
        <w:t>-Do not use in animals previously demonstrated hypersensitivity to tetracyclines.</w:t>
      </w:r>
    </w:p>
    <w:p w14:paraId="0D0D228C" w14:textId="77777777" w:rsidR="009737FE" w:rsidRPr="009737FE" w:rsidRDefault="009737FE" w:rsidP="009737FE">
      <w:pPr>
        <w:tabs>
          <w:tab w:val="left" w:pos="3660"/>
        </w:tabs>
        <w:rPr>
          <w:lang w:eastAsia="ar-SA"/>
        </w:rPr>
      </w:pPr>
      <w:r w:rsidRPr="009737FE">
        <w:rPr>
          <w:lang w:eastAsia="ar-SA"/>
        </w:rPr>
        <w:t>- Not permitted for use in laying birds producing eggs for human consumption.</w:t>
      </w:r>
    </w:p>
    <w:p w14:paraId="4BF2FE12" w14:textId="77777777" w:rsidR="009737FE" w:rsidRPr="009737FE" w:rsidRDefault="009737FE" w:rsidP="009737FE">
      <w:pPr>
        <w:tabs>
          <w:tab w:val="left" w:pos="3660"/>
        </w:tabs>
        <w:rPr>
          <w:lang w:eastAsia="ar-SA"/>
        </w:rPr>
      </w:pPr>
    </w:p>
    <w:p w14:paraId="4409CEA2" w14:textId="77777777" w:rsidR="009737FE" w:rsidRPr="009737FE" w:rsidRDefault="009737FE" w:rsidP="009737FE">
      <w:pPr>
        <w:rPr>
          <w:b/>
          <w:bCs/>
          <w:u w:val="single"/>
          <w:lang w:eastAsia="ar-SA"/>
        </w:rPr>
      </w:pPr>
      <w:r w:rsidRPr="009737FE">
        <w:rPr>
          <w:b/>
          <w:bCs/>
          <w:u w:val="single"/>
          <w:lang w:eastAsia="ar-SA"/>
        </w:rPr>
        <w:t>Adverse Effects:</w:t>
      </w:r>
    </w:p>
    <w:p w14:paraId="4748EB60" w14:textId="48819E94" w:rsidR="009737FE" w:rsidRDefault="009737FE" w:rsidP="009737FE">
      <w:pPr>
        <w:tabs>
          <w:tab w:val="left" w:pos="3660"/>
        </w:tabs>
        <w:rPr>
          <w:lang w:eastAsia="ar-SA"/>
        </w:rPr>
      </w:pPr>
      <w:r w:rsidRPr="009737FE">
        <w:rPr>
          <w:lang w:eastAsia="ar-SA"/>
        </w:rPr>
        <w:t>As for all tetracyclines, allergic reactions or photo sensitization occur. Yellowing of bones and teeth and Enamel hypoplasia may occur after use in young animals.</w:t>
      </w:r>
    </w:p>
    <w:p w14:paraId="2FAD69DC" w14:textId="2AC2EB73" w:rsidR="005536C9" w:rsidRDefault="005536C9" w:rsidP="009737FE">
      <w:pPr>
        <w:tabs>
          <w:tab w:val="left" w:pos="3660"/>
        </w:tabs>
        <w:rPr>
          <w:lang w:eastAsia="ar-SA"/>
        </w:rPr>
      </w:pPr>
    </w:p>
    <w:p w14:paraId="12CF5C0B" w14:textId="380ACD7D" w:rsidR="005536C9" w:rsidRDefault="005536C9" w:rsidP="009737FE">
      <w:pPr>
        <w:tabs>
          <w:tab w:val="left" w:pos="3660"/>
        </w:tabs>
        <w:rPr>
          <w:lang w:eastAsia="ar-SA"/>
        </w:rPr>
      </w:pPr>
    </w:p>
    <w:p w14:paraId="117A16CB" w14:textId="05CCE540" w:rsidR="005536C9" w:rsidRDefault="005536C9" w:rsidP="009737FE">
      <w:pPr>
        <w:tabs>
          <w:tab w:val="left" w:pos="3660"/>
        </w:tabs>
        <w:rPr>
          <w:lang w:eastAsia="ar-SA"/>
        </w:rPr>
      </w:pPr>
    </w:p>
    <w:p w14:paraId="208389BD" w14:textId="7147E80E" w:rsidR="005536C9" w:rsidRDefault="005536C9" w:rsidP="009737FE">
      <w:pPr>
        <w:tabs>
          <w:tab w:val="left" w:pos="3660"/>
        </w:tabs>
        <w:rPr>
          <w:lang w:eastAsia="ar-SA"/>
        </w:rPr>
      </w:pPr>
    </w:p>
    <w:p w14:paraId="6E9E5D77" w14:textId="77777777" w:rsidR="005536C9" w:rsidRDefault="005536C9" w:rsidP="009737FE">
      <w:pPr>
        <w:tabs>
          <w:tab w:val="left" w:pos="3660"/>
        </w:tabs>
        <w:rPr>
          <w:lang w:eastAsia="ar-SA"/>
        </w:rPr>
      </w:pPr>
    </w:p>
    <w:p w14:paraId="284A24A9" w14:textId="3F6D39F7" w:rsidR="005536C9" w:rsidRDefault="005536C9" w:rsidP="009737FE">
      <w:pPr>
        <w:tabs>
          <w:tab w:val="left" w:pos="3660"/>
        </w:tabs>
        <w:rPr>
          <w:lang w:eastAsia="ar-SA"/>
        </w:rPr>
      </w:pPr>
    </w:p>
    <w:p w14:paraId="5C559903" w14:textId="5ADBF196" w:rsidR="005536C9" w:rsidRDefault="005536C9" w:rsidP="009737FE">
      <w:pPr>
        <w:tabs>
          <w:tab w:val="left" w:pos="3660"/>
        </w:tabs>
        <w:rPr>
          <w:lang w:eastAsia="ar-SA"/>
        </w:rPr>
      </w:pPr>
    </w:p>
    <w:p w14:paraId="42CFFE1B" w14:textId="405419E4" w:rsidR="005536C9" w:rsidRDefault="005536C9" w:rsidP="009737FE">
      <w:pPr>
        <w:tabs>
          <w:tab w:val="left" w:pos="3660"/>
        </w:tabs>
        <w:rPr>
          <w:lang w:eastAsia="ar-SA"/>
        </w:rPr>
      </w:pPr>
    </w:p>
    <w:p w14:paraId="75720FA0" w14:textId="057E54DD" w:rsidR="005536C9" w:rsidRDefault="005536C9" w:rsidP="009737FE">
      <w:pPr>
        <w:tabs>
          <w:tab w:val="left" w:pos="3660"/>
        </w:tabs>
        <w:rPr>
          <w:lang w:eastAsia="ar-SA"/>
        </w:rPr>
      </w:pPr>
    </w:p>
    <w:p w14:paraId="5A8A46D9" w14:textId="77777777" w:rsidR="005536C9" w:rsidRPr="009737FE" w:rsidRDefault="005536C9" w:rsidP="009737FE">
      <w:pPr>
        <w:tabs>
          <w:tab w:val="left" w:pos="3660"/>
        </w:tabs>
        <w:rPr>
          <w:lang w:eastAsia="ar-SA"/>
        </w:rPr>
      </w:pPr>
    </w:p>
    <w:p w14:paraId="537AA980" w14:textId="77777777" w:rsidR="009737FE" w:rsidRPr="009737FE" w:rsidRDefault="009737FE" w:rsidP="009737FE">
      <w:pPr>
        <w:tabs>
          <w:tab w:val="left" w:pos="3660"/>
        </w:tabs>
        <w:rPr>
          <w:lang w:eastAsia="ar-SA"/>
        </w:rPr>
      </w:pPr>
    </w:p>
    <w:p w14:paraId="23C5755C" w14:textId="77777777" w:rsidR="009737FE" w:rsidRPr="009737FE" w:rsidRDefault="009737FE" w:rsidP="009737FE">
      <w:pPr>
        <w:rPr>
          <w:b/>
          <w:bCs/>
          <w:u w:val="single"/>
          <w:lang w:eastAsia="ar-SA"/>
        </w:rPr>
      </w:pPr>
      <w:r w:rsidRPr="009737FE">
        <w:rPr>
          <w:b/>
          <w:bCs/>
          <w:u w:val="single"/>
          <w:lang w:eastAsia="ar-SA"/>
        </w:rPr>
        <w:t>Withdrawal time:</w:t>
      </w:r>
    </w:p>
    <w:p w14:paraId="69340670" w14:textId="77777777" w:rsidR="009737FE" w:rsidRPr="009737FE" w:rsidRDefault="009737FE" w:rsidP="009737FE">
      <w:pPr>
        <w:tabs>
          <w:tab w:val="left" w:pos="3660"/>
        </w:tabs>
        <w:rPr>
          <w:lang w:eastAsia="ar-SA"/>
        </w:rPr>
      </w:pPr>
      <w:r w:rsidRPr="009737FE">
        <w:rPr>
          <w:lang w:eastAsia="ar-SA"/>
        </w:rPr>
        <w:t>In pig (Meat and offal): 7 days.</w:t>
      </w:r>
    </w:p>
    <w:p w14:paraId="071A9836" w14:textId="0E1785CA" w:rsidR="00BE1379" w:rsidRDefault="009737FE" w:rsidP="005536C9">
      <w:pPr>
        <w:tabs>
          <w:tab w:val="left" w:pos="3660"/>
        </w:tabs>
        <w:rPr>
          <w:lang w:eastAsia="ar-SA"/>
        </w:rPr>
      </w:pPr>
      <w:r w:rsidRPr="009737FE">
        <w:rPr>
          <w:lang w:eastAsia="ar-SA"/>
        </w:rPr>
        <w:t>Broiler Chickens: 10 days</w:t>
      </w:r>
    </w:p>
    <w:p w14:paraId="377458C5" w14:textId="77777777" w:rsidR="005536C9" w:rsidRPr="005536C9" w:rsidRDefault="005536C9" w:rsidP="005536C9">
      <w:pPr>
        <w:tabs>
          <w:tab w:val="left" w:pos="3660"/>
        </w:tabs>
        <w:rPr>
          <w:lang w:eastAsia="ar-SA"/>
        </w:rPr>
      </w:pPr>
    </w:p>
    <w:p w14:paraId="224E098A" w14:textId="77777777" w:rsidR="009737FE" w:rsidRPr="009737FE" w:rsidRDefault="009737FE" w:rsidP="009737FE">
      <w:pPr>
        <w:rPr>
          <w:b/>
          <w:bCs/>
          <w:u w:val="single"/>
          <w:lang w:eastAsia="ar-SA"/>
        </w:rPr>
      </w:pPr>
      <w:r w:rsidRPr="009737FE">
        <w:rPr>
          <w:b/>
          <w:bCs/>
          <w:u w:val="single"/>
          <w:lang w:eastAsia="ar-SA"/>
        </w:rPr>
        <w:t>Storage conditions:</w:t>
      </w:r>
    </w:p>
    <w:p w14:paraId="26D0B645" w14:textId="77777777" w:rsidR="009737FE" w:rsidRPr="00B70BAC" w:rsidRDefault="00B70BAC" w:rsidP="009737FE">
      <w:pPr>
        <w:tabs>
          <w:tab w:val="left" w:pos="3660"/>
        </w:tabs>
        <w:rPr>
          <w:rtl/>
          <w:lang w:eastAsia="ar-SA"/>
        </w:rPr>
      </w:pPr>
      <w:r>
        <w:t>Store a</w:t>
      </w:r>
      <w:r w:rsidRPr="0018233B">
        <w:t>t</w:t>
      </w:r>
      <w:r>
        <w:t xml:space="preserve"> temperature not exceeding 30°C, in dry place</w:t>
      </w:r>
      <w:r w:rsidRPr="0018233B">
        <w:t xml:space="preserve"> and to be used immediately after opening</w:t>
      </w:r>
      <w:r>
        <w:t xml:space="preserve"> and reconstitution</w:t>
      </w:r>
      <w:r w:rsidRPr="0018233B">
        <w:t>.</w:t>
      </w:r>
    </w:p>
    <w:p w14:paraId="2FED4551" w14:textId="77777777" w:rsidR="009737FE" w:rsidRPr="009737FE" w:rsidRDefault="009737FE" w:rsidP="009737FE">
      <w:pPr>
        <w:outlineLvl w:val="0"/>
        <w:rPr>
          <w:b/>
          <w:bCs/>
          <w:rtl/>
          <w:lang w:eastAsia="ar-SA"/>
        </w:rPr>
      </w:pPr>
    </w:p>
    <w:p w14:paraId="3C88FC82" w14:textId="77777777" w:rsidR="009737FE" w:rsidRPr="009737FE" w:rsidRDefault="009737FE" w:rsidP="009737FE">
      <w:pPr>
        <w:rPr>
          <w:b/>
          <w:bCs/>
          <w:u w:val="single"/>
          <w:lang w:eastAsia="ar-SA"/>
        </w:rPr>
      </w:pPr>
      <w:r w:rsidRPr="009737FE">
        <w:rPr>
          <w:b/>
          <w:bCs/>
          <w:u w:val="single"/>
          <w:lang w:eastAsia="ar-SA"/>
        </w:rPr>
        <w:t>Packaging:</w:t>
      </w:r>
    </w:p>
    <w:p w14:paraId="6E4BD706" w14:textId="77777777" w:rsidR="00BA0E7C" w:rsidRPr="00B70BAC" w:rsidRDefault="005E411F" w:rsidP="005E411F">
      <w:pPr>
        <w:rPr>
          <w:sz w:val="32"/>
          <w:szCs w:val="32"/>
          <w:rtl/>
          <w:lang w:eastAsia="ar-SA" w:bidi="ar-EG"/>
        </w:rPr>
      </w:pPr>
      <w:r>
        <w:t>HDPE plastic container contain transparent (LDPE)</w:t>
      </w:r>
      <w:r w:rsidR="00B70BAC">
        <w:t xml:space="preserve"> </w:t>
      </w:r>
      <w:r>
        <w:t xml:space="preserve">plastic bag containing </w:t>
      </w:r>
      <w:r w:rsidR="00B70BAC">
        <w:t xml:space="preserve">50, 100, 500 gm and 1, 5, 10, 20 kg water soluble powder </w:t>
      </w:r>
      <w:r>
        <w:t>with HDPE</w:t>
      </w:r>
      <w:r w:rsidR="00B70BAC">
        <w:t xml:space="preserve"> plastic cap with outer label </w:t>
      </w:r>
      <w:r w:rsidR="006C16DC">
        <w:t>and insert</w:t>
      </w:r>
      <w:r w:rsidR="00B70BAC">
        <w:t>.</w:t>
      </w:r>
    </w:p>
    <w:p w14:paraId="6E84EC2D" w14:textId="77777777" w:rsidR="009737FE" w:rsidRDefault="009737FE" w:rsidP="002D7FFE">
      <w:pPr>
        <w:jc w:val="center"/>
        <w:rPr>
          <w:sz w:val="32"/>
          <w:szCs w:val="32"/>
          <w:lang w:eastAsia="ar-SA" w:bidi="ar-EG"/>
        </w:rPr>
      </w:pPr>
    </w:p>
    <w:p w14:paraId="7C6562DF" w14:textId="3994E68B" w:rsidR="00FB23B8" w:rsidRDefault="00FB23B8" w:rsidP="002D7FFE">
      <w:pPr>
        <w:jc w:val="center"/>
        <w:rPr>
          <w:sz w:val="28"/>
          <w:szCs w:val="28"/>
          <w:lang w:eastAsia="ar-SA" w:bidi="ar-EG"/>
        </w:rPr>
      </w:pPr>
    </w:p>
    <w:p w14:paraId="205D3392" w14:textId="3290300C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60900530" w14:textId="1023F18F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4DF6BCBC" w14:textId="0DB36492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3625FA93" w14:textId="6A0AA275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3507402A" w14:textId="7235670B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05BEFE65" w14:textId="0B3223AA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1D8EE25D" w14:textId="0D8EC6B5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3969B4B8" w14:textId="2746BBB4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5F9BBF75" w14:textId="750CC7E3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065D4E3F" w14:textId="448F8740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51447D36" w14:textId="4B846E16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32802A4B" w14:textId="79E35316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20F77D03" w14:textId="5183A60B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4285D88D" w14:textId="23D169EC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33D94E43" w14:textId="329C3DC7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2EFAC22D" w14:textId="64F80BBE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1AE7583C" w14:textId="3830B1F7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3F28251A" w14:textId="02241E28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3EA5917D" w14:textId="70CB41A6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40A27AF6" w14:textId="3453FA5F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14B8E189" w14:textId="13B10224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08ABC97E" w14:textId="415D92E8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3DD9A799" w14:textId="61FF5FD6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1D0C8AFB" w14:textId="053C8ACA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7EA5256C" w14:textId="2099895C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3D376244" w14:textId="10C1AE5C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714AC939" w14:textId="5D168CB0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p w14:paraId="452014E1" w14:textId="7ACDC683" w:rsidR="00106F8A" w:rsidRDefault="00106F8A" w:rsidP="002D7FFE">
      <w:pPr>
        <w:jc w:val="center"/>
        <w:rPr>
          <w:sz w:val="28"/>
          <w:szCs w:val="28"/>
          <w:lang w:eastAsia="ar-SA" w:bidi="ar-EG"/>
        </w:rPr>
      </w:pPr>
    </w:p>
    <w:sectPr w:rsidR="00106F8A" w:rsidSect="007719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843" w:right="1152" w:bottom="0" w:left="1152" w:header="14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AF690" w14:textId="77777777" w:rsidR="001E2058" w:rsidRDefault="001E2058" w:rsidP="00B459F4">
      <w:r>
        <w:separator/>
      </w:r>
    </w:p>
  </w:endnote>
  <w:endnote w:type="continuationSeparator" w:id="0">
    <w:p w14:paraId="0C159865" w14:textId="77777777" w:rsidR="001E2058" w:rsidRDefault="001E2058" w:rsidP="00B4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30D3A" w14:textId="77777777" w:rsidR="00F768A4" w:rsidRDefault="00F768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E4FE0" w14:textId="6CD977E2" w:rsidR="00B459F4" w:rsidRPr="00B459F4" w:rsidRDefault="00B459F4" w:rsidP="00B459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BBE02" w14:textId="77777777" w:rsidR="00F768A4" w:rsidRDefault="00F76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F965C" w14:textId="77777777" w:rsidR="001E2058" w:rsidRDefault="001E2058" w:rsidP="00B459F4">
      <w:r>
        <w:separator/>
      </w:r>
    </w:p>
  </w:footnote>
  <w:footnote w:type="continuationSeparator" w:id="0">
    <w:p w14:paraId="38CBCFE4" w14:textId="77777777" w:rsidR="001E2058" w:rsidRDefault="001E2058" w:rsidP="00B45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FC3DB" w14:textId="77777777" w:rsidR="00F768A4" w:rsidRDefault="00F768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695D3" w14:textId="6C9DE6D8" w:rsidR="00B459F4" w:rsidRPr="00B459F4" w:rsidRDefault="00B459F4" w:rsidP="00B459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8A35A" w14:textId="77777777" w:rsidR="00F768A4" w:rsidRDefault="00F768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636"/>
    <w:rsid w:val="00010DD3"/>
    <w:rsid w:val="00080143"/>
    <w:rsid w:val="000D4F87"/>
    <w:rsid w:val="0010697C"/>
    <w:rsid w:val="00106F8A"/>
    <w:rsid w:val="00154852"/>
    <w:rsid w:val="001E2058"/>
    <w:rsid w:val="001E7341"/>
    <w:rsid w:val="00204E4A"/>
    <w:rsid w:val="00285B28"/>
    <w:rsid w:val="002B762E"/>
    <w:rsid w:val="002D7FFE"/>
    <w:rsid w:val="00302F06"/>
    <w:rsid w:val="003549F0"/>
    <w:rsid w:val="00370860"/>
    <w:rsid w:val="003F46EE"/>
    <w:rsid w:val="00407F43"/>
    <w:rsid w:val="00435B3D"/>
    <w:rsid w:val="00444635"/>
    <w:rsid w:val="004E3750"/>
    <w:rsid w:val="005536C9"/>
    <w:rsid w:val="005A0612"/>
    <w:rsid w:val="005B0D38"/>
    <w:rsid w:val="005B619F"/>
    <w:rsid w:val="005D01E0"/>
    <w:rsid w:val="005D47BB"/>
    <w:rsid w:val="005E411F"/>
    <w:rsid w:val="00602636"/>
    <w:rsid w:val="00652AF2"/>
    <w:rsid w:val="00695C61"/>
    <w:rsid w:val="006C16DC"/>
    <w:rsid w:val="006D3E2B"/>
    <w:rsid w:val="006E1E0E"/>
    <w:rsid w:val="00734142"/>
    <w:rsid w:val="0077190A"/>
    <w:rsid w:val="007E305E"/>
    <w:rsid w:val="00846DAF"/>
    <w:rsid w:val="008C26FF"/>
    <w:rsid w:val="008F0ECF"/>
    <w:rsid w:val="00902E3A"/>
    <w:rsid w:val="009737FE"/>
    <w:rsid w:val="0098619F"/>
    <w:rsid w:val="009F4371"/>
    <w:rsid w:val="00A205A8"/>
    <w:rsid w:val="00A72D46"/>
    <w:rsid w:val="00AE7855"/>
    <w:rsid w:val="00B459F4"/>
    <w:rsid w:val="00B70BAC"/>
    <w:rsid w:val="00BA0E7C"/>
    <w:rsid w:val="00BB1144"/>
    <w:rsid w:val="00BE1379"/>
    <w:rsid w:val="00C11D4C"/>
    <w:rsid w:val="00C53173"/>
    <w:rsid w:val="00C6660C"/>
    <w:rsid w:val="00C71A03"/>
    <w:rsid w:val="00C852B6"/>
    <w:rsid w:val="00CA0990"/>
    <w:rsid w:val="00CA1192"/>
    <w:rsid w:val="00CB74D3"/>
    <w:rsid w:val="00DD3E90"/>
    <w:rsid w:val="00DF3573"/>
    <w:rsid w:val="00E12863"/>
    <w:rsid w:val="00EA6723"/>
    <w:rsid w:val="00EB3354"/>
    <w:rsid w:val="00F5110E"/>
    <w:rsid w:val="00F75A85"/>
    <w:rsid w:val="00F768A4"/>
    <w:rsid w:val="00F80447"/>
    <w:rsid w:val="00FB23B8"/>
    <w:rsid w:val="00FE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FBB518"/>
  <w15:docId w15:val="{BE19092E-A82B-47A0-A455-5F9EEEF6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263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02636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5B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459F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9F4"/>
    <w:rPr>
      <w:sz w:val="24"/>
      <w:szCs w:val="24"/>
    </w:rPr>
  </w:style>
  <w:style w:type="paragraph" w:styleId="Footer">
    <w:name w:val="footer"/>
    <w:basedOn w:val="Normal"/>
    <w:link w:val="FooterChar"/>
    <w:rsid w:val="00B459F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459F4"/>
    <w:rPr>
      <w:sz w:val="24"/>
      <w:szCs w:val="24"/>
    </w:rPr>
  </w:style>
  <w:style w:type="paragraph" w:styleId="BalloonText">
    <w:name w:val="Balloon Text"/>
    <w:basedOn w:val="Normal"/>
    <w:link w:val="BalloonTextChar"/>
    <w:rsid w:val="00B459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5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4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31004</dc:creator>
  <cp:lastModifiedBy>Peter Fekry [Pharma]</cp:lastModifiedBy>
  <cp:revision>19</cp:revision>
  <cp:lastPrinted>2015-12-22T05:14:00Z</cp:lastPrinted>
  <dcterms:created xsi:type="dcterms:W3CDTF">2014-07-13T03:44:00Z</dcterms:created>
  <dcterms:modified xsi:type="dcterms:W3CDTF">2024-07-23T06:52:00Z</dcterms:modified>
</cp:coreProperties>
</file>